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5" w:rsidRPr="00176E2E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631B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к проекту решения Со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брания</w:t>
      </w:r>
      <w:r w:rsidRPr="00176E2E">
        <w:rPr>
          <w:rFonts w:ascii="Times New Roman" w:hAnsi="Times New Roman" w:cs="Times New Roman"/>
          <w:b/>
          <w:sz w:val="28"/>
          <w:szCs w:val="28"/>
        </w:rPr>
        <w:t xml:space="preserve"> депутатов Шенкурско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го муниципального округа Архангельской области</w:t>
      </w:r>
      <w:r w:rsidR="00694E79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b/>
          <w:sz w:val="28"/>
          <w:szCs w:val="28"/>
        </w:rPr>
        <w:t>«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28 октября 2022 года № 1</w:t>
      </w:r>
      <w:r w:rsidR="00E7631B">
        <w:rPr>
          <w:rFonts w:ascii="Times New Roman" w:hAnsi="Times New Roman" w:cs="Times New Roman"/>
          <w:b/>
          <w:sz w:val="28"/>
          <w:szCs w:val="28"/>
        </w:rPr>
        <w:t>7</w:t>
      </w:r>
      <w:r w:rsidR="00087314">
        <w:rPr>
          <w:rFonts w:ascii="Times New Roman" w:hAnsi="Times New Roman" w:cs="Times New Roman"/>
          <w:b/>
          <w:sz w:val="28"/>
          <w:szCs w:val="28"/>
        </w:rPr>
        <w:t>»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68D" w:rsidRDefault="00DA168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68D" w:rsidRPr="00176E2E" w:rsidRDefault="00DA168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E58" w:rsidRPr="00176E2E" w:rsidRDefault="00E7631B" w:rsidP="00A2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Федеральным законом от </w:t>
      </w:r>
      <w:r w:rsidR="00DA168D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68D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A16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A168D">
        <w:rPr>
          <w:rFonts w:ascii="Times New Roman" w:hAnsi="Times New Roman" w:cs="Times New Roman"/>
          <w:sz w:val="28"/>
          <w:szCs w:val="28"/>
        </w:rPr>
        <w:t>425</w:t>
      </w:r>
      <w:r>
        <w:rPr>
          <w:rFonts w:ascii="Times New Roman" w:hAnsi="Times New Roman" w:cs="Times New Roman"/>
          <w:sz w:val="28"/>
          <w:szCs w:val="28"/>
        </w:rPr>
        <w:t xml:space="preserve">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законодательных актов</w:t>
      </w:r>
      <w:r w:rsidR="00DA168D">
        <w:rPr>
          <w:rFonts w:ascii="Times New Roman" w:hAnsi="Times New Roman" w:cs="Times New Roman"/>
          <w:sz w:val="28"/>
          <w:szCs w:val="28"/>
        </w:rPr>
        <w:t xml:space="preserve"> (отдельных положений законодательных актов)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 (далее - Закон)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в статью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863D6F">
        <w:rPr>
          <w:rFonts w:ascii="Times New Roman" w:hAnsi="Times New Roman" w:cs="Times New Roman"/>
          <w:sz w:val="28"/>
          <w:szCs w:val="28"/>
        </w:rPr>
        <w:t>6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(далее - Кодекс) внесены изменения.</w:t>
      </w:r>
    </w:p>
    <w:p w:rsidR="00A26E58" w:rsidRPr="00176E2E" w:rsidRDefault="00A26E58" w:rsidP="00A2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2E">
        <w:rPr>
          <w:rFonts w:ascii="Times New Roman" w:hAnsi="Times New Roman" w:cs="Times New Roman"/>
          <w:sz w:val="28"/>
          <w:szCs w:val="28"/>
        </w:rPr>
        <w:t xml:space="preserve">     С 1 января 202</w:t>
      </w:r>
      <w:r w:rsidR="00DA168D">
        <w:rPr>
          <w:rFonts w:ascii="Times New Roman" w:hAnsi="Times New Roman" w:cs="Times New Roman"/>
          <w:sz w:val="28"/>
          <w:szCs w:val="28"/>
        </w:rPr>
        <w:t>6</w:t>
      </w:r>
      <w:r w:rsidRPr="00176E2E">
        <w:rPr>
          <w:rFonts w:ascii="Times New Roman" w:hAnsi="Times New Roman" w:cs="Times New Roman"/>
          <w:sz w:val="28"/>
          <w:szCs w:val="28"/>
        </w:rPr>
        <w:t xml:space="preserve"> года, в соответствии с Законом,</w:t>
      </w:r>
      <w:r w:rsidR="00E67915">
        <w:rPr>
          <w:rFonts w:ascii="Times New Roman" w:hAnsi="Times New Roman" w:cs="Times New Roman"/>
          <w:sz w:val="28"/>
          <w:szCs w:val="28"/>
        </w:rPr>
        <w:t xml:space="preserve"> подпункт 2</w:t>
      </w:r>
      <w:r w:rsidR="00DA168D">
        <w:rPr>
          <w:rFonts w:ascii="Times New Roman" w:hAnsi="Times New Roman" w:cs="Times New Roman"/>
          <w:sz w:val="28"/>
          <w:szCs w:val="28"/>
        </w:rPr>
        <w:t>.1</w:t>
      </w:r>
      <w:r w:rsidRPr="00176E2E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67915">
        <w:rPr>
          <w:rFonts w:ascii="Times New Roman" w:hAnsi="Times New Roman" w:cs="Times New Roman"/>
          <w:sz w:val="28"/>
          <w:szCs w:val="28"/>
        </w:rPr>
        <w:t>2</w:t>
      </w:r>
      <w:r w:rsidRPr="00176E2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E67915">
        <w:rPr>
          <w:rFonts w:ascii="Times New Roman" w:hAnsi="Times New Roman" w:cs="Times New Roman"/>
          <w:sz w:val="28"/>
          <w:szCs w:val="28"/>
        </w:rPr>
        <w:t>406</w:t>
      </w:r>
      <w:r w:rsidRPr="00176E2E">
        <w:rPr>
          <w:rFonts w:ascii="Times New Roman" w:hAnsi="Times New Roman" w:cs="Times New Roman"/>
          <w:sz w:val="28"/>
          <w:szCs w:val="28"/>
        </w:rPr>
        <w:t xml:space="preserve"> Кодекса излагается в следующей редакции:</w:t>
      </w:r>
    </w:p>
    <w:p w:rsidR="00A26E58" w:rsidRPr="00DA168D" w:rsidRDefault="00DA168D" w:rsidP="00DA168D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6E58" w:rsidRPr="00DA168D">
        <w:rPr>
          <w:sz w:val="28"/>
          <w:szCs w:val="28"/>
        </w:rPr>
        <w:t>«</w:t>
      </w:r>
      <w:r w:rsidRPr="00DA168D">
        <w:rPr>
          <w:sz w:val="28"/>
          <w:szCs w:val="28"/>
        </w:rPr>
        <w:t>2.1) 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</w:t>
      </w:r>
      <w:proofErr w:type="gramStart"/>
      <w:r w:rsidRPr="00DA168D">
        <w:rPr>
          <w:sz w:val="28"/>
          <w:szCs w:val="28"/>
        </w:rPr>
        <w:t>;</w:t>
      </w:r>
      <w:r w:rsidR="00A26E58" w:rsidRPr="00DA168D">
        <w:rPr>
          <w:sz w:val="28"/>
          <w:szCs w:val="28"/>
        </w:rPr>
        <w:t>»</w:t>
      </w:r>
      <w:proofErr w:type="gramEnd"/>
      <w:r w:rsidR="00A26E58" w:rsidRPr="00DA168D">
        <w:rPr>
          <w:sz w:val="28"/>
          <w:szCs w:val="28"/>
        </w:rPr>
        <w:t>.</w:t>
      </w:r>
    </w:p>
    <w:p w:rsidR="00A26E58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Pr="003E0ED7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6E58" w:rsidRPr="003E0ED7" w:rsidSect="00855C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8731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F12"/>
    <w:rsid w:val="001375F8"/>
    <w:rsid w:val="001405D7"/>
    <w:rsid w:val="00140A95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76E2E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4665"/>
    <w:rsid w:val="001E58B7"/>
    <w:rsid w:val="001E5D79"/>
    <w:rsid w:val="001E652F"/>
    <w:rsid w:val="001F1FEA"/>
    <w:rsid w:val="001F2348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3EB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C7832"/>
    <w:rsid w:val="005D0176"/>
    <w:rsid w:val="005D07E2"/>
    <w:rsid w:val="005D158A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B81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E79"/>
    <w:rsid w:val="006D298C"/>
    <w:rsid w:val="006D4368"/>
    <w:rsid w:val="006D6CC7"/>
    <w:rsid w:val="006E49E5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C4D"/>
    <w:rsid w:val="00855ED1"/>
    <w:rsid w:val="00856684"/>
    <w:rsid w:val="00856BFA"/>
    <w:rsid w:val="00863D6F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365B2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37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26E58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D28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94EBA"/>
    <w:rsid w:val="00BA30E2"/>
    <w:rsid w:val="00BA327D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6B72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1F0C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3BB2"/>
    <w:rsid w:val="00CD42DD"/>
    <w:rsid w:val="00CD7BD8"/>
    <w:rsid w:val="00CD7E00"/>
    <w:rsid w:val="00CE2E41"/>
    <w:rsid w:val="00CE2FCA"/>
    <w:rsid w:val="00CE643B"/>
    <w:rsid w:val="00CE6FE9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168D"/>
    <w:rsid w:val="00DA16FB"/>
    <w:rsid w:val="00DA2DC9"/>
    <w:rsid w:val="00DA437D"/>
    <w:rsid w:val="00DA4A73"/>
    <w:rsid w:val="00DA682A"/>
    <w:rsid w:val="00DA734D"/>
    <w:rsid w:val="00DA7360"/>
    <w:rsid w:val="00DB0F6A"/>
    <w:rsid w:val="00DB2A86"/>
    <w:rsid w:val="00DB4B41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3519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6FC6"/>
    <w:rsid w:val="00E5794C"/>
    <w:rsid w:val="00E63FD8"/>
    <w:rsid w:val="00E650F9"/>
    <w:rsid w:val="00E665E6"/>
    <w:rsid w:val="00E67915"/>
    <w:rsid w:val="00E67B4B"/>
    <w:rsid w:val="00E715B6"/>
    <w:rsid w:val="00E715FD"/>
    <w:rsid w:val="00E71646"/>
    <w:rsid w:val="00E717BF"/>
    <w:rsid w:val="00E72C98"/>
    <w:rsid w:val="00E730CA"/>
    <w:rsid w:val="00E73D7C"/>
    <w:rsid w:val="00E7631B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C78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rsid w:val="00DA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FB7B-439F-4DFF-90A0-39A4CA91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КФиЭ - Гичева Марина Михайловна</cp:lastModifiedBy>
  <cp:revision>20</cp:revision>
  <cp:lastPrinted>2026-01-28T13:27:00Z</cp:lastPrinted>
  <dcterms:created xsi:type="dcterms:W3CDTF">2017-06-20T10:32:00Z</dcterms:created>
  <dcterms:modified xsi:type="dcterms:W3CDTF">2026-01-28T13:27:00Z</dcterms:modified>
</cp:coreProperties>
</file>